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DA30C" w14:textId="77777777" w:rsidR="008A33BE" w:rsidRPr="00577EE5" w:rsidRDefault="008A33BE" w:rsidP="008A33BE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577E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 </w:t>
      </w:r>
    </w:p>
    <w:p w14:paraId="7EC4BD20" w14:textId="77777777" w:rsidR="008A33BE" w:rsidRPr="00577EE5" w:rsidRDefault="008A33BE" w:rsidP="008A33B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C98768D" w14:textId="77777777" w:rsidR="008A33BE" w:rsidRPr="00577EE5" w:rsidRDefault="008A33BE" w:rsidP="008A33BE">
      <w:pPr>
        <w:shd w:val="clear" w:color="auto" w:fill="FFFFFF"/>
        <w:spacing w:before="300" w:after="0" w:line="240" w:lineRule="auto"/>
        <w:ind w:left="3960"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14:paraId="6008D7DC" w14:textId="77777777" w:rsidR="008A33BE" w:rsidRPr="00577EE5" w:rsidRDefault="008A33BE" w:rsidP="008A33BE">
      <w:pPr>
        <w:shd w:val="clear" w:color="auto" w:fill="FFFFFF"/>
        <w:spacing w:after="0" w:line="240" w:lineRule="auto"/>
        <w:ind w:left="3960"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 Кабінету Міністрів України</w:t>
      </w:r>
    </w:p>
    <w:p w14:paraId="4E4E0E8E" w14:textId="77777777" w:rsidR="008A33BE" w:rsidRPr="00577EE5" w:rsidRDefault="008A33BE" w:rsidP="008A33BE">
      <w:pPr>
        <w:shd w:val="clear" w:color="auto" w:fill="FFFFFF"/>
        <w:spacing w:after="460" w:line="240" w:lineRule="auto"/>
        <w:ind w:left="3960"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__________ 2022 р. № ____</w:t>
      </w:r>
    </w:p>
    <w:p w14:paraId="23912C30" w14:textId="77777777" w:rsidR="008A33BE" w:rsidRPr="00577EE5" w:rsidRDefault="008A33BE" w:rsidP="008A33B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358F5AC" w14:textId="77777777" w:rsidR="008A33BE" w:rsidRPr="00577EE5" w:rsidRDefault="008A33BE" w:rsidP="008A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ПОРЯДОК </w:t>
      </w:r>
    </w:p>
    <w:p w14:paraId="56D57EDB" w14:textId="77777777" w:rsidR="008A33BE" w:rsidRPr="00577EE5" w:rsidRDefault="008A33BE" w:rsidP="008A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передачі, збереження і доступу до </w:t>
      </w:r>
      <w:r w:rsidRPr="00577E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резервних копій національних електронних інформаційних ресурсів</w:t>
      </w:r>
    </w:p>
    <w:p w14:paraId="57707A50" w14:textId="77777777" w:rsidR="008A33BE" w:rsidRPr="00577EE5" w:rsidRDefault="008A33BE" w:rsidP="008A33B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11113857" w14:textId="59681211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1. Цей Порядок визначає механізм передачі користувачами резервних копій національних електронних інформаційних ресурсів на зберігання до Національного центру резервування державних інформаційних</w:t>
      </w:r>
      <w:r w:rsidR="00E35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ресурсів (далі – Національний центр)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, к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рім тих, переда</w:t>
      </w:r>
      <w:r w:rsidR="00E35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ча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яких обмежен</w:t>
      </w:r>
      <w:r w:rsidR="00E35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законодавством,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також порядок їх збереження і доступу до них.</w:t>
      </w:r>
    </w:p>
    <w:p w14:paraId="5CAB1CF2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826AB9" w14:textId="36D41B39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У цьому Порядку терміни вживаються </w:t>
      </w:r>
      <w:r w:rsid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такому значенні:</w:t>
      </w:r>
    </w:p>
    <w:p w14:paraId="454509E2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адміністратор безпеки Національного центру – Державний центр кіберзахисту;</w:t>
      </w:r>
    </w:p>
    <w:p w14:paraId="0498F24E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 резервування – інформація та відомості національних електронних інформаційних ресурсів суб’єктів резервування;</w:t>
      </w:r>
    </w:p>
    <w:p w14:paraId="7A944D95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Національного центру – казенне підприємство «Укрспецзв’язок»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14:paraId="267156A0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резервна копія національних електронних інформаційних ресурсів –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копія інформації та відомостей національних електронних інформаційних ресурсів, що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створюється, записується, обробляється та зберігається у цифровій формі за допомогою електронних, магнітних, електромагнітних, оптичних, технічних, програмних або інших засобів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і призначена для відновлення інформації та відомостей у разі їх пошкодження або видалення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14F796" w14:textId="68B00E19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резервування національних електронних інформаційних ресурсів – сукупність заходів, спрямованих на створення резервної копії (копій) та зберігання національних електронних інформаційних ресурсів з метою забезпечення безперервності їх роботи і подальшого відновлення інформації та відомостей, що міст</w:t>
      </w:r>
      <w:r w:rsid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в них;</w:t>
      </w:r>
    </w:p>
    <w:p w14:paraId="706B2FEC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 резервування – о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ргани державної влади, органи місцевого самоврядування, військові формування, утворені відповідно до законів України, підприємства, установи та організації, у розпорядженні та/або володінні яких перебувають національні електронні інформаційні ресурси; </w:t>
      </w:r>
    </w:p>
    <w:p w14:paraId="5B1A694B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технічний адміністратор Національного центру – державне підприємство «Українські спеціальні системи».</w:t>
      </w:r>
    </w:p>
    <w:p w14:paraId="1F464621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Інші терміни вживаються у значенні, наведеному в Законах України «Про захист інформації в інформаційно-комунікаційних системах», «Про електронні комунікації», «Про Державну службу спеціального зв’язку та захисту інформації України», «Про основні засади забезпечення кібербезпеки України», «Про електронні довірчі послуги»,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Правилах забезпечення захисту інформації в інформаційних, електронних комунікаційних та інформаційно-комунікаційних системах, затверджених постановою Кабінету Міністрів України від 29 березня 2006 р. № 373 (Офіційний вісник України, 2006 р., № 13, ст. 878), Порядку надання послуг Національного центру резервування державних інформаційних ресурсів, затвердженому постановою Кабінету Міністрів України від 3 травня 2022 р. № 522 (Офіційний вісник України,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2022 р., № 39, ст. 2106).</w:t>
      </w:r>
    </w:p>
    <w:p w14:paraId="65FD1855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9B657F" w14:textId="6F3B417A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3. Резервування національних електронних інформаційних ресурсів </w:t>
      </w:r>
      <w:r w:rsidR="00CB7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проводиться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 метою забезпечення збереження цілісності даних і подальшого відновлення інформації та відомостей, що містяться в національних електронних інформаційних ресурсах, безперервності процесу обробки цієї інформації у разі її пошкодження та/або видалення.</w:t>
      </w:r>
    </w:p>
    <w:p w14:paraId="19919334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C8F21C" w14:textId="0F022A85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4. Суб’єкти резервування передають до Національного центру резервні копії національних електронних інформаційних ресурсів відповідно до умов договору про збереження резервних копій, укладеного з технічним адміністратором Національного центру (далі – договір).</w:t>
      </w:r>
    </w:p>
    <w:p w14:paraId="37FCC2D6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CB5B17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5. Резервування національних електронних інформаційних ресурсів поділяється на такі види:</w:t>
      </w:r>
    </w:p>
    <w:p w14:paraId="7272745E" w14:textId="3D9F5F89" w:rsidR="008A33BE" w:rsidRPr="00577EE5" w:rsidRDefault="002D5038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8A33B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повне резервування – вид резервування, який забезпечує створення повної копії об’єкта резервування та дозволяє забезпечити відповідність створеної копії оригіналу національних електронних інформаційних ресурсів (копіювання всіх файлів і даних);</w:t>
      </w:r>
    </w:p>
    <w:p w14:paraId="2BE73375" w14:textId="4EA3BAE6" w:rsidR="008A33BE" w:rsidRPr="00577EE5" w:rsidRDefault="002D5038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r w:rsidR="008A33B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додаткові види резервування:</w:t>
      </w:r>
    </w:p>
    <w:p w14:paraId="5FADEC57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диференційне резервування – копіювання змін об’єкта резервування, що були зроблені після створення останньої повної копії інформації національних електронних інформаційних ресурсів (повного резервування) за встановленою періодичністю. Копіюються лише файли і дані, до яких вносилися зміни з часу останнього повного резервування, оновлені дані займають місце старих;</w:t>
      </w:r>
    </w:p>
    <w:p w14:paraId="2E50A178" w14:textId="47579A5A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інкрементне</w:t>
      </w:r>
      <w:proofErr w:type="spellEnd"/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резервування – копіювання змін об</w:t>
      </w:r>
      <w:r w:rsidR="00E35A7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 резервування, що відбулися після створення останньої повної копії інформації національних електронних інформаційних ресурсів (повного резервування) за встановленою періодичністю. Копіюються лише файли і дані, до яких вносилися зміни з часу останнього повного резервування, оновлені дані записуються окремо від старих.</w:t>
      </w:r>
    </w:p>
    <w:p w14:paraId="664F4698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Договором можуть бути передбачені інші види додаткового резервування.</w:t>
      </w:r>
    </w:p>
    <w:p w14:paraId="0A54126F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53DE4D" w14:textId="2AB185D3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Резервування національних електронних інформаційних ресурсів </w:t>
      </w:r>
      <w:r w:rsidR="002D50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проводиться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самостійно суб’єктами резервування або забезпечується технічним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адміністратором Національного центру у разі замовлення такої послуги </w:t>
      </w:r>
      <w:r w:rsidR="002D503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центру. </w:t>
      </w:r>
    </w:p>
    <w:p w14:paraId="6A840FBB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5C5804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7. Суб’єкти резервування призначають відповідальних посадових осіб, які залучаються до організації робіт з резервування національних електронних інформаційних ресурсів, та визначають їхні обов’язки. </w:t>
      </w:r>
    </w:p>
    <w:p w14:paraId="5CA97E8C" w14:textId="58612FD3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визначених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відповідальних п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осадових осіб та їхні контактні дані надсилаються технічному адміністратору Національного центру та адміністратору безпеки Національного центру </w:t>
      </w:r>
      <w:r w:rsidR="0037630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паперовій або електронній формі з використанням кваліфікованого електронного підпису відповідно до вимог частин другої і третьої статті 17 Закону України «Про електронні довірчі послуги» із застосуванням засобів кваліфікованого електронного підпису.</w:t>
      </w:r>
    </w:p>
    <w:p w14:paraId="6D68ACAE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B577A9" w14:textId="3CC7E00F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8. Переда</w:t>
      </w:r>
      <w:r w:rsidR="00376307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збереження та доступ до резервних копій національних електронних інформаційних ресурсів здійснюються відповідно до </w:t>
      </w:r>
      <w:r w:rsidR="00E568C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 у сфері захисту інформації.</w:t>
      </w:r>
    </w:p>
    <w:p w14:paraId="43BC7053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2E0981" w14:textId="79A6BF52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Резервні копії національних електронних інформаційних ресурсів передаються до Національний центру через з’єднані електронні комунікаційні мережі Національного центру </w:t>
      </w:r>
      <w:r w:rsidR="00E568CE" w:rsidRPr="00577EE5">
        <w:rPr>
          <w:rFonts w:ascii="Times New Roman" w:eastAsia="Times New Roman" w:hAnsi="Times New Roman" w:cs="Times New Roman"/>
          <w:color w:val="000000"/>
          <w:sz w:val="28"/>
          <w:szCs w:val="28"/>
        </w:rPr>
        <w:t>з урахуванням вимог</w:t>
      </w:r>
      <w:r w:rsidR="00E568C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</w:t>
      </w:r>
      <w:r w:rsidR="00E568C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у сфер</w:t>
      </w:r>
      <w:r w:rsidR="00B31523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ах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комунікацій та захисту інформації.</w:t>
      </w:r>
    </w:p>
    <w:p w14:paraId="142F5C2E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EFFAAB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10. Резервні копії національних електронних інформаційних ресурсів зберігаються в Національному центрі відповідно до умов договору. </w:t>
      </w:r>
    </w:p>
    <w:p w14:paraId="4C706789" w14:textId="1CECAB0A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Договір визначає повну потребу об</w:t>
      </w:r>
      <w:r w:rsidR="00376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сягу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сховища з можливістю її збільшення шляхом укладання додаткової угоди для зберігання резервних копій національних електронних інформаційних ресурсів і максимальний об</w:t>
      </w:r>
      <w:r w:rsidR="00376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сяг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даних, що буд</w:t>
      </w:r>
      <w:r w:rsidR="00376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уть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передаватися до Національного центру за один раз, а також періодичність створення резервних копій і порядок їх адміністрування.</w:t>
      </w:r>
    </w:p>
    <w:p w14:paraId="0F40BE86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 договорі обов’язково зазначаються:</w:t>
      </w:r>
    </w:p>
    <w:p w14:paraId="41D9E6A8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умови доступу суб’єктів резервування до даних резервних копій національних електронних інформаційних ресурсів;</w:t>
      </w:r>
    </w:p>
    <w:p w14:paraId="5F729BE9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умови захисту даних резервних копій національних електронних інформаційних ресурсів відповідно до вимог законодавства;</w:t>
      </w:r>
    </w:p>
    <w:p w14:paraId="4AD43487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вимоги щодо негайного оповіщення сторін про кіберінциденти, що мають істотний вплив на дані національних електронних інформаційних ресурсів, збереження резервних копій яких є предметом договору;</w:t>
      </w:r>
    </w:p>
    <w:p w14:paraId="49EFF4B0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вимоги до рівня безперебійності надання послуг з розміщення, зберігання та передачі даних резервних копій національних електронних інформаційних ресурсів;</w:t>
      </w:r>
    </w:p>
    <w:p w14:paraId="158ACF05" w14:textId="77196074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умови переда</w:t>
      </w:r>
      <w:r w:rsidR="00C13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ння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суб’єкту резервування даних резервних копій національних електронних інформаційних ресурсів, що були накопичені у процесі виконання договору;</w:t>
      </w:r>
    </w:p>
    <w:p w14:paraId="0934A672" w14:textId="568A5AFE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умови видалення (знищення) даних резервних копій національних електронних інформаційних ресурсів, що були накопичені технічним адміністратором Національного центру </w:t>
      </w:r>
      <w:r w:rsidR="00C13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ході виконання договору;</w:t>
      </w:r>
    </w:p>
    <w:p w14:paraId="43E21CA9" w14:textId="06C94923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порядок поводження з резервними копіями національних електронних ресурсів.</w:t>
      </w:r>
    </w:p>
    <w:p w14:paraId="5472508A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Сторони можуть передбачати інші умови договору, що не суперечать законодавству. </w:t>
      </w:r>
    </w:p>
    <w:p w14:paraId="4088B379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59EDAA" w14:textId="7AD61562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11.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з обмеженим доступом, яка міститься у резервних копіях національних інформаційних ресурсів, зберігається у Національному центрі </w:t>
      </w:r>
      <w:r w:rsidR="00C13BE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зашифрованому вигляді. Ключі шифрування повинні бути доступні виключно власнику (держателю) або адміністратору (відповідно до законодавства) резервної копії національного електронного інформаційного ресурсу.</w:t>
      </w:r>
    </w:p>
    <w:p w14:paraId="2FFF8241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34B5E0" w14:textId="34E4AEBF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12. Суб’єкти резервування за погодженням з адміністратором безпеки Національного центру і технічним адміністратором Національного центру визначають регламент резервування національних електронних інформаційних ресурсів</w:t>
      </w:r>
      <w:r w:rsidR="00A7240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додатком до договору. </w:t>
      </w:r>
    </w:p>
    <w:p w14:paraId="19325068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436D57" w14:textId="3AADE76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13. Адміністратор безпеки Національного центру забезпечує протоколювання усіх дій суб’єктів резервування, які мають доступ до резервних копій у процесі їх переда</w:t>
      </w:r>
      <w:r w:rsidR="00A72401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зберігання, шляхом ведення журналу подій в електронній формі.</w:t>
      </w:r>
    </w:p>
    <w:p w14:paraId="47C667FD" w14:textId="7307806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Адміністратор безпеки Національного центру забезпечує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захист журналу подій від несанкціонованого доступу, модифікації або руйнування.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Записи в журналі подій повинні зберігатися не менше ніж три роки з моменту внесення відповідного запису. </w:t>
      </w:r>
    </w:p>
    <w:p w14:paraId="21903665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83803B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14. Адміністратор безпеки Національного центру постійно здійснює аналіз (аудит) журналу подій на предмет виявлення ознак кібератак або кіберінцидентів та у разі їх наявності невідкладно повідомляє технічного адміністратора Національного центру.</w:t>
      </w:r>
    </w:p>
    <w:p w14:paraId="33DB3279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Технічний адміністратор Національного центру у разі виявлення ознак несанкціонованого втручання в роботу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електронних комунікаційних мереж та електронних комунікаційних систем Національного центру повідомляє правоохоронні органи, суб’єкта резервування та Адміністрацію Держспецзв’язку.</w:t>
      </w:r>
    </w:p>
    <w:p w14:paraId="7B2C1A07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EF8915" w14:textId="66B7638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15. Доступ до резервних копій національних електронних інформаційних ресурсів, розміщених </w:t>
      </w:r>
      <w:r w:rsidR="007D6DF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Національному центрі, надають технічний адміністратор та адміністратор безпеки Національного центру на підставі звернення уповноваженої посадової особи суб’єкта резервування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щодо надання резервних копій національних електронних інформаційних ресурсів для відновлення інформації національних електронних інформаційних ресурсів, які були втрачені, пошкоджені або видалені (далі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звернення).</w:t>
      </w:r>
    </w:p>
    <w:p w14:paraId="316AE54A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Звернення надсилається до технічного адміністратора Національного центру у паперовій або електронній формі з використанням кваліфікованого електронного підпису відпові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дно до вимог частин другої і третьої статті 17 Закону України «Про електронні довірчі послуги» із застосуванням засобів кваліфікованого електронного підпису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B089E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Технічний адміністратор розглядає звернення та забезпечує надання доступу суб’єкту резервування до резервних копій національних електронних інформаційних ресурсів у найкоротший строк.</w:t>
      </w:r>
    </w:p>
    <w:p w14:paraId="0FB69335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A0AD4" w14:textId="4B4394F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16. Для надання доступу до резервних копій національних електронних інформаційних ресурсів,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розміщених </w:t>
      </w:r>
      <w:r w:rsidR="007D6DF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Національному центрі,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повинна використовуватися автентифікація уповноважених посадових осіб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суб’єктів резервування та програмних засобів.</w:t>
      </w:r>
    </w:p>
    <w:p w14:paraId="4FBE5828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48DB02" w14:textId="475F13AD" w:rsidR="00D32332" w:rsidRPr="00577EE5" w:rsidRDefault="00D32332" w:rsidP="00D3233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У разі </w:t>
      </w:r>
      <w:r w:rsidRPr="007D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повернення технічним адміністратором </w:t>
      </w:r>
      <w:r w:rsidR="007D6DFF" w:rsidRPr="007D6D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центру </w:t>
      </w:r>
      <w:r w:rsidRPr="007D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адміністратором безпеки Національного центру суб’єкту резервування резервних копій національних електронних</w:t>
      </w:r>
      <w:r w:rsidRPr="0057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інформаційних ресурсів, розміщених в Національному центрі, відповідальним за цілісність </w:t>
      </w:r>
      <w:r w:rsidR="007D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57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конфіденційність даних є суб’єкт резервування відповідно до чинного законодавства.   </w:t>
      </w:r>
    </w:p>
    <w:p w14:paraId="0A06CBD3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C606F0" w14:textId="3E8F4FF9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У разі розірвання, припинення або закінчення терміну дії договору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копії національних електронних інформаційних ресурсів,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розміщених </w:t>
      </w:r>
      <w:r w:rsidR="007D6DF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Національному центрі після повідомлення суб</w:t>
      </w:r>
      <w:r w:rsidR="00E35A7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 резервування в установленому в договорі порядку</w:t>
      </w:r>
      <w:r w:rsidR="007D6DF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підлягають знищенню протягом 14</w:t>
      </w:r>
      <w:r w:rsidR="007D6DF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календарних днів.</w:t>
      </w:r>
    </w:p>
    <w:p w14:paraId="6505023F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341BA8" w14:textId="479386FA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У разі введення в дію правового режиму воєнного стану Адміністрація </w:t>
      </w:r>
      <w:r w:rsidR="00D32332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Держспецзв’язку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погодженням зі Службою безпеки України приймає рішення про переміщення та/або переда</w:t>
      </w:r>
      <w:r w:rsidR="00604957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резервних копій національних електронних інформаційних ресурсів, які зберігаються в Національному центрі, до електронних комунікаційних мереж закордонних дипломатичних установ України.</w:t>
      </w:r>
    </w:p>
    <w:p w14:paraId="4615BDAB" w14:textId="6240EAB6" w:rsidR="008A33BE" w:rsidRPr="00577EE5" w:rsidRDefault="00604957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A33B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ерелік закордонних дипломатичних установ України для переміщення резервних копій національних електронних інформаційних ресурсів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визначається</w:t>
      </w:r>
      <w:r w:rsidR="008A33BE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Адміністрацією Держспецзв’язку спільно з Міністерством закордонних справ.</w:t>
      </w:r>
    </w:p>
    <w:p w14:paraId="4B1A2775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688148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20. Протягом періоду дії правового режиму воєнного стану в Україні та шести місяців після його припинення чи скасування технічний адміністратор Національного центру спільно з адміністратором безпеки Національного центру забезпечують переміщення резервних копій національних електронних інформаційних ресурсів, які зберігаються в ньому, до закордонних дипломатичних установ України, з дотриманням вимог щодо їх захисту, цілісності та конфіденційності.</w:t>
      </w:r>
    </w:p>
    <w:p w14:paraId="55346F76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A4E692" w14:textId="44676E8B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21. Переміщення даних резервних копій національних інформаційних ресурсів може здійснюватися шляхом використання фізичного носія з резервною копією або шляхом переміщення інформаційно-комунікаційної системи в цілому.</w:t>
      </w:r>
    </w:p>
    <w:p w14:paraId="6C2E4DAC" w14:textId="4F76635B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складі інформаційно-комунікаційної системи </w:t>
      </w:r>
      <w:r w:rsidR="000B617D" w:rsidRPr="00577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засоби захисту інформації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підпадають під визначення товарів подвійного використання, їх вивезення </w:t>
      </w:r>
      <w:r w:rsidR="00DC2243"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</w:t>
      </w:r>
      <w:r w:rsidR="00DC2243">
        <w:rPr>
          <w:rFonts w:ascii="Times New Roman" w:eastAsia="Times New Roman" w:hAnsi="Times New Roman" w:cs="Times New Roman"/>
          <w:sz w:val="28"/>
          <w:szCs w:val="28"/>
          <w:lang w:eastAsia="uk-UA"/>
        </w:rPr>
        <w:t>ується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Порядку здійснення державного контролю за міжнародними передачами товарів подвійного використання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затвердженого постановою Кабінету Міністрів України від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28 січня 2004 р. № 86 (Офіційний вісник України, 2004 р., № 4, ст. 167).</w:t>
      </w:r>
    </w:p>
    <w:p w14:paraId="4766A922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735BB0" w14:textId="44A11C6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Переміщення даних, що містять інформацію з обмеженим доступом, з використанням електронних комунікаційних мереж повинно здійснюватися виключно через встановлений шифрований канал зв’язку між закордонною дипломатичною установою України та єдиними 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 </w:t>
      </w:r>
      <w:r w:rsidR="00FF338D"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резервним захищеними центрами обробки даних (дата-центр</w:t>
      </w:r>
      <w:r w:rsidR="00B206FF"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), в тому числі спеціальними мобільними та пересувними рухомими комплексами, призначеними для збереження національних електронних інформаційних ресурсів, з якого такі дані переносяться, що розміщені в Україні.</w:t>
      </w:r>
    </w:p>
    <w:p w14:paraId="0C913CB7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D300C9" w14:textId="224CC904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 Інформація з обмеженим доступом, яка міститься у резервних копіях національних інформаційних ресурсів, зберігається у закордонних дипломатичних установах України </w:t>
      </w:r>
      <w:r w:rsidR="00B206F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зашифрованому вигляді. Ключі шифрування повинні бути доступні виключно власнику (держателю) або адміністратору (відповідно до законодавства) резервної копії національного електронного інформаційного ресурсу.</w:t>
      </w:r>
    </w:p>
    <w:p w14:paraId="4BD203B9" w14:textId="77777777" w:rsidR="008A33BE" w:rsidRPr="00577EE5" w:rsidRDefault="008A33BE" w:rsidP="008A33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7157C1" w14:textId="153884DF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24. Доступ користувачів до резервних копій національних електронних інформаційних реєстрів, переміщених до закордонних дипломатичних установ, здійснюється відповідно 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67BA7"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орядку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передачі, збереження і доступу до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резервних копій національних електронних інформаційних ресурсів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встановлений шифрований канал зв’язку між закордонною дипломатичною установою України та національним електронним інформаційним ресурсом, до якого такі дані переносяться, що розміщений в Україні.</w:t>
      </w:r>
    </w:p>
    <w:p w14:paraId="2740654D" w14:textId="7B5438EC" w:rsidR="000B617D" w:rsidRPr="00FF338D" w:rsidRDefault="008A33BE" w:rsidP="000B61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="000B617D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7BA7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</w:t>
      </w:r>
      <w:r w:rsidR="000B617D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A67BA7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>ість</w:t>
      </w:r>
      <w:r w:rsidR="000B617D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місяців після припинення чи скасування правового режиму воєнного стану в Україні технічний адміністратор Національного центру спільно з адміністратором безпеки Національного центру забезпечують повернення резервних копій національних електронних інформаційних ресурсів до постійного місця їх зберігання, розташован</w:t>
      </w:r>
      <w:r w:rsidR="00A50AF0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0B617D" w:rsidRPr="00FF3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території України.</w:t>
      </w:r>
    </w:p>
    <w:p w14:paraId="6C7AFACF" w14:textId="77777777" w:rsidR="008A33BE" w:rsidRPr="00FF338D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F4CE1C" w14:textId="0AECA5A6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26. У разі </w:t>
      </w:r>
      <w:r w:rsidR="00A50AF0"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самостійного </w:t>
      </w: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створення суб’єктами резервування резервних копій національних електронних інформаційних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ресурсів з використанням блоків електронних, електромагнітних, оптичних накопичувачів, магнітних носіїв,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касет, стрічок тощо (далі </w:t>
      </w: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окремі фізичні носії) у цифровій формі такі резервні копії можуть передаватися на зберігання оператору Національного центру.</w:t>
      </w:r>
    </w:p>
    <w:p w14:paraId="7E93EC33" w14:textId="67AE8EEB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Порядок переда</w:t>
      </w:r>
      <w:r w:rsidR="007A05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ння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збереження та доступу до резервних копій національних електронних інформаційних ресурсів на окремих фізичних носіях, періодичність їх створення суб’єктом резервування визначаються умовами договору, укладеного суб</w:t>
      </w:r>
      <w:r w:rsid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’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єктом резервування з оператором Національного центру. </w:t>
      </w:r>
    </w:p>
    <w:p w14:paraId="0BD94D2D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Відповідальним за цілісність даних резервних копій національних електронних інформаційних ресурсів у разі зберігання їх на окремих фізичних носіях є суб’єкт резервування.</w:t>
      </w:r>
    </w:p>
    <w:p w14:paraId="2A727983" w14:textId="77777777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AC58FB" w14:textId="77777777" w:rsidR="008A33BE" w:rsidRPr="00FF338D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Суб’єкт резервування у разі зберігання резервних копій на окремих фізичних носіях самостійно забезпечує їх переміщення </w:t>
      </w:r>
      <w:r w:rsidRPr="00577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до закордонних дипломатичних установ України для подальшого зберігання протягом періоду </w:t>
      </w: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воєнного стану в Україні та шести місяців після його припинення чи скасування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DE461C" w14:textId="06692D00" w:rsidR="008A33BE" w:rsidRPr="00577EE5" w:rsidRDefault="008A33BE" w:rsidP="008A3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Після завершення періоду, зазначеного в абзаці першому цього пункту</w:t>
      </w:r>
      <w:r w:rsidR="008E6DC5"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</w:t>
      </w: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суб’єкт резервування забезпечує 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</w:t>
      </w:r>
      <w:r w:rsidR="00FF338D"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резервних</w:t>
      </w:r>
      <w:r w:rsidRPr="00FF3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копій національних електронних інформаційних ресурсів </w:t>
      </w:r>
      <w:r w:rsidR="0004195C" w:rsidRPr="00F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постійного місця їх зберігання, розташован</w:t>
      </w:r>
      <w:r w:rsidR="008E6DC5" w:rsidRPr="00F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4195C" w:rsidRPr="00F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територі</w:t>
      </w:r>
      <w:r w:rsidR="0004195C"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ї</w:t>
      </w:r>
      <w:r w:rsidRPr="00FF3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України.</w:t>
      </w:r>
    </w:p>
    <w:p w14:paraId="04349178" w14:textId="77777777" w:rsidR="008A33BE" w:rsidRPr="00577EE5" w:rsidRDefault="008A33BE" w:rsidP="008A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BD4E48" w14:textId="77777777" w:rsidR="008A33BE" w:rsidRPr="00577EE5" w:rsidRDefault="008A33BE" w:rsidP="008A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</w:t>
      </w:r>
    </w:p>
    <w:p w14:paraId="4C710802" w14:textId="77777777" w:rsidR="008A33BE" w:rsidRPr="00577EE5" w:rsidRDefault="008A33BE" w:rsidP="008A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4D0547" w14:textId="77777777" w:rsidR="008A33BE" w:rsidRPr="00577EE5" w:rsidRDefault="008A33BE" w:rsidP="008A3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E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0D03262" w14:textId="77777777" w:rsidR="00BD12CF" w:rsidRPr="00577EE5" w:rsidRDefault="008A33BE" w:rsidP="008A33BE">
      <w:r w:rsidRPr="00577EE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77EE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BD12CF" w:rsidRPr="00577EE5" w:rsidSect="008A33B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8C71C" w14:textId="77777777" w:rsidR="000D015C" w:rsidRDefault="000D015C" w:rsidP="008A33BE">
      <w:pPr>
        <w:spacing w:after="0" w:line="240" w:lineRule="auto"/>
      </w:pPr>
      <w:r>
        <w:separator/>
      </w:r>
    </w:p>
  </w:endnote>
  <w:endnote w:type="continuationSeparator" w:id="0">
    <w:p w14:paraId="6D776B9A" w14:textId="77777777" w:rsidR="000D015C" w:rsidRDefault="000D015C" w:rsidP="008A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4C9AA" w14:textId="77777777" w:rsidR="000D015C" w:rsidRDefault="000D015C" w:rsidP="008A33BE">
      <w:pPr>
        <w:spacing w:after="0" w:line="240" w:lineRule="auto"/>
      </w:pPr>
      <w:r>
        <w:separator/>
      </w:r>
    </w:p>
  </w:footnote>
  <w:footnote w:type="continuationSeparator" w:id="0">
    <w:p w14:paraId="02F68497" w14:textId="77777777" w:rsidR="000D015C" w:rsidRDefault="000D015C" w:rsidP="008A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416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2D10D4" w14:textId="77777777" w:rsidR="008A33BE" w:rsidRPr="008A33BE" w:rsidRDefault="008A33B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33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33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33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A33BE">
          <w:rPr>
            <w:rFonts w:ascii="Times New Roman" w:hAnsi="Times New Roman" w:cs="Times New Roman"/>
            <w:sz w:val="28"/>
            <w:szCs w:val="28"/>
          </w:rPr>
          <w:t>2</w:t>
        </w:r>
        <w:r w:rsidRPr="008A33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EB7A3E" w14:textId="77777777" w:rsidR="008A33BE" w:rsidRDefault="008A33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BE"/>
    <w:rsid w:val="0004195C"/>
    <w:rsid w:val="00070FFA"/>
    <w:rsid w:val="000B617D"/>
    <w:rsid w:val="000B72B3"/>
    <w:rsid w:val="000D015C"/>
    <w:rsid w:val="00297C17"/>
    <w:rsid w:val="002D5038"/>
    <w:rsid w:val="0033715F"/>
    <w:rsid w:val="00365728"/>
    <w:rsid w:val="00376307"/>
    <w:rsid w:val="00392968"/>
    <w:rsid w:val="00577EE5"/>
    <w:rsid w:val="00604957"/>
    <w:rsid w:val="00714914"/>
    <w:rsid w:val="00754B82"/>
    <w:rsid w:val="007A057D"/>
    <w:rsid w:val="007D6DFF"/>
    <w:rsid w:val="008A33BE"/>
    <w:rsid w:val="008E6DC5"/>
    <w:rsid w:val="009111B1"/>
    <w:rsid w:val="009A2F5E"/>
    <w:rsid w:val="00A50AF0"/>
    <w:rsid w:val="00A67BA7"/>
    <w:rsid w:val="00A72401"/>
    <w:rsid w:val="00AF68E1"/>
    <w:rsid w:val="00B206FF"/>
    <w:rsid w:val="00B31523"/>
    <w:rsid w:val="00B54A4D"/>
    <w:rsid w:val="00BD12CF"/>
    <w:rsid w:val="00C13BEB"/>
    <w:rsid w:val="00C4698B"/>
    <w:rsid w:val="00C65FB1"/>
    <w:rsid w:val="00CB7F90"/>
    <w:rsid w:val="00D32332"/>
    <w:rsid w:val="00DC2243"/>
    <w:rsid w:val="00E35A7F"/>
    <w:rsid w:val="00E568CE"/>
    <w:rsid w:val="00E81E27"/>
    <w:rsid w:val="00FD43E9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CC94"/>
  <w15:chartTrackingRefBased/>
  <w15:docId w15:val="{4499D773-656C-42EF-8B2C-887EC43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3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33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A33BE"/>
  </w:style>
  <w:style w:type="paragraph" w:styleId="a6">
    <w:name w:val="footer"/>
    <w:basedOn w:val="a"/>
    <w:link w:val="a7"/>
    <w:uiPriority w:val="99"/>
    <w:unhideWhenUsed/>
    <w:rsid w:val="008A33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A33BE"/>
  </w:style>
  <w:style w:type="character" w:styleId="a8">
    <w:name w:val="annotation reference"/>
    <w:basedOn w:val="a0"/>
    <w:uiPriority w:val="99"/>
    <w:semiHidden/>
    <w:unhideWhenUsed/>
    <w:rsid w:val="00070F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0F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70F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0F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070FF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3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31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3AFF-50F4-461B-A7E6-1C0B92EA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10026</Words>
  <Characters>5715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2022-10-27T06:21:00Z</cp:lastPrinted>
  <dcterms:created xsi:type="dcterms:W3CDTF">2022-10-28T09:12:00Z</dcterms:created>
  <dcterms:modified xsi:type="dcterms:W3CDTF">2022-10-28T09:12:00Z</dcterms:modified>
</cp:coreProperties>
</file>